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494" w:rsidRDefault="00607249">
      <w:r>
        <w:rPr>
          <w:noProof/>
          <w:lang w:eastAsia="es-ES"/>
        </w:rPr>
        <w:drawing>
          <wp:anchor distT="0" distB="0" distL="0" distR="0" simplePos="0" relativeHeight="251659264" behindDoc="0" locked="0" layoutInCell="1" allowOverlap="1" wp14:anchorId="7284ED27" wp14:editId="708AEB86">
            <wp:simplePos x="0" y="0"/>
            <wp:positionH relativeFrom="column">
              <wp:posOffset>-85725</wp:posOffset>
            </wp:positionH>
            <wp:positionV relativeFrom="paragraph">
              <wp:posOffset>0</wp:posOffset>
            </wp:positionV>
            <wp:extent cx="2218690" cy="1474470"/>
            <wp:effectExtent l="1905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218690" cy="1474470"/>
                    </a:xfrm>
                    <a:prstGeom prst="rect">
                      <a:avLst/>
                    </a:prstGeom>
                    <a:solidFill>
                      <a:srgbClr val="FFFFFF"/>
                    </a:solidFill>
                    <a:ln w="9525">
                      <a:noFill/>
                      <a:miter lim="800000"/>
                      <a:headEnd/>
                      <a:tailEnd/>
                    </a:ln>
                  </pic:spPr>
                </pic:pic>
              </a:graphicData>
            </a:graphic>
          </wp:anchor>
        </w:drawing>
      </w:r>
      <w:r w:rsidR="00E444C2">
        <w:t xml:space="preserve">            </w:t>
      </w:r>
      <w:r w:rsidR="008E2494">
        <w:t xml:space="preserve">             </w:t>
      </w:r>
      <w:r w:rsidR="00E444C2">
        <w:t xml:space="preserve">                              </w:t>
      </w:r>
    </w:p>
    <w:p w:rsidR="004F5356" w:rsidRPr="004F5356" w:rsidRDefault="008E2494" w:rsidP="00E81715">
      <w:pPr>
        <w:jc w:val="center"/>
        <w:rPr>
          <w:sz w:val="28"/>
          <w:szCs w:val="28"/>
          <w:u w:val="single"/>
        </w:rPr>
      </w:pPr>
      <w:r w:rsidRPr="004F5356">
        <w:rPr>
          <w:sz w:val="28"/>
          <w:szCs w:val="28"/>
          <w:u w:val="single"/>
        </w:rPr>
        <w:t>GRUPO REIVINDICATIVO AUTOBUSES M 211 Y M 212</w:t>
      </w:r>
      <w:r w:rsidR="00E81715">
        <w:rPr>
          <w:sz w:val="28"/>
          <w:szCs w:val="28"/>
          <w:u w:val="single"/>
        </w:rPr>
        <w:t>, ALCALDE Y CONCEJALA DE  TTES. 30 de ENERO de 2</w:t>
      </w:r>
      <w:r w:rsidR="004F5356" w:rsidRPr="004F5356">
        <w:rPr>
          <w:sz w:val="28"/>
          <w:szCs w:val="28"/>
          <w:u w:val="single"/>
        </w:rPr>
        <w:t>018</w:t>
      </w:r>
    </w:p>
    <w:p w:rsidR="004F5356" w:rsidRPr="00E81715" w:rsidRDefault="00E444C2" w:rsidP="004F5356">
      <w:pPr>
        <w:jc w:val="both"/>
      </w:pPr>
      <w:r w:rsidRPr="00E444C2">
        <w:rPr>
          <w:b/>
        </w:rPr>
        <w:t>Asistentes:</w:t>
      </w:r>
      <w:r w:rsidR="00E81715" w:rsidRPr="00E81715">
        <w:t xml:space="preserve"> Javier Cuesta,</w:t>
      </w:r>
      <w:r w:rsidR="00E81715">
        <w:t xml:space="preserve"> </w:t>
      </w:r>
      <w:r w:rsidR="00E81715" w:rsidRPr="00E81715">
        <w:t>Almudena Gómez,</w:t>
      </w:r>
      <w:r w:rsidR="00E81715">
        <w:t xml:space="preserve"> </w:t>
      </w:r>
      <w:r w:rsidR="00E81715" w:rsidRPr="00E81715">
        <w:t>Rafael Manzanares,</w:t>
      </w:r>
      <w:r w:rsidR="00E81715">
        <w:t xml:space="preserve"> </w:t>
      </w:r>
      <w:r w:rsidR="00E81715" w:rsidRPr="00E81715">
        <w:t>Isabel Sánchez y Emilio Rodríguez.</w:t>
      </w:r>
    </w:p>
    <w:p w:rsidR="004F5356" w:rsidRPr="00E81715" w:rsidRDefault="00E81715" w:rsidP="004F5356">
      <w:pPr>
        <w:jc w:val="both"/>
        <w:rPr>
          <w:b/>
        </w:rPr>
      </w:pPr>
      <w:r w:rsidRPr="00E81715">
        <w:rPr>
          <w:b/>
        </w:rPr>
        <w:t>Temas tratados</w:t>
      </w:r>
      <w:r w:rsidR="004F5356" w:rsidRPr="00E81715">
        <w:rPr>
          <w:b/>
        </w:rPr>
        <w:t>:</w:t>
      </w:r>
    </w:p>
    <w:p w:rsidR="00E81715" w:rsidRDefault="00E81715" w:rsidP="00E81715">
      <w:pPr>
        <w:jc w:val="both"/>
      </w:pPr>
      <w:r>
        <w:t>1º) Se informa a los representantes municipales, de forma detallada,</w:t>
      </w:r>
      <w:r>
        <w:t xml:space="preserve"> </w:t>
      </w:r>
      <w:r>
        <w:t>de l</w:t>
      </w:r>
      <w:r>
        <w:t xml:space="preserve">a reunión mantenida con el Director </w:t>
      </w:r>
      <w:r>
        <w:t>Gerente y otros miembros del C.R.T.C.M.</w:t>
      </w:r>
    </w:p>
    <w:p w:rsidR="00E81715" w:rsidRDefault="00E81715" w:rsidP="00E81715">
      <w:pPr>
        <w:jc w:val="both"/>
      </w:pPr>
      <w:r>
        <w:t>2º) Se suscitan diversos comentarios sobre el problema que nos ocupa,</w:t>
      </w:r>
      <w:r>
        <w:t xml:space="preserve"> </w:t>
      </w:r>
      <w:r>
        <w:t xml:space="preserve">entre los que destaca la </w:t>
      </w:r>
      <w:r>
        <w:t>reiteración</w:t>
      </w:r>
      <w:r>
        <w:t xml:space="preserve"> por parte del Alcalde de no haber intervenido en el consentimiento de la reordenación del transporte que ha motivado la supresión parcial de la </w:t>
      </w:r>
      <w:r>
        <w:t>línea</w:t>
      </w:r>
      <w:r>
        <w:t xml:space="preserve"> 211 y la total de la 212.</w:t>
      </w:r>
    </w:p>
    <w:p w:rsidR="00E81715" w:rsidRDefault="00E81715" w:rsidP="00E81715">
      <w:pPr>
        <w:jc w:val="both"/>
      </w:pPr>
      <w:r>
        <w:t>3º) Se informa por parte municipal que el próximo 21 de Febrero han sido citados por el C.T.R.C.M. para una reunión en donde se tratará de forma preferente la reivindicación de nuestro Grupo.</w:t>
      </w:r>
    </w:p>
    <w:p w:rsidR="00E81715" w:rsidRDefault="00E81715" w:rsidP="00E81715">
      <w:pPr>
        <w:jc w:val="both"/>
      </w:pPr>
      <w:r>
        <w:t>4º) Se informa por parte del Alcalde que se está dando cumplimiento al acuerdo del Pleno Municipal del pasado mes de Octubre en el sen</w:t>
      </w:r>
      <w:r>
        <w:t>tido de instar de forma oficial</w:t>
      </w:r>
      <w:bookmarkStart w:id="0" w:name="_GoBack"/>
      <w:bookmarkEnd w:id="0"/>
      <w:r>
        <w:t>,</w:t>
      </w:r>
      <w:r>
        <w:t xml:space="preserve"> </w:t>
      </w:r>
      <w:r>
        <w:t>después de cada u</w:t>
      </w:r>
      <w:r>
        <w:t>n</w:t>
      </w:r>
      <w:r>
        <w:t>o de los Plenos,</w:t>
      </w:r>
      <w:r>
        <w:t xml:space="preserve"> </w:t>
      </w:r>
      <w:r>
        <w:t>al C.R.T.C.M. para que restituya las líneas 211 y 212.</w:t>
      </w:r>
    </w:p>
    <w:p w:rsidR="00E81715" w:rsidRDefault="00E81715" w:rsidP="00E81715">
      <w:pPr>
        <w:jc w:val="both"/>
      </w:pPr>
      <w:r>
        <w:t>5º) Reitera la representación municipal,</w:t>
      </w:r>
      <w:r>
        <w:t xml:space="preserve"> </w:t>
      </w:r>
      <w:r>
        <w:t>la total colaboración con el G.R.211-212 en cualquier tipo de actividad reivindicativa que éste realice.</w:t>
      </w:r>
    </w:p>
    <w:p w:rsidR="008E2494" w:rsidRDefault="00E81715" w:rsidP="00E81715">
      <w:pPr>
        <w:jc w:val="both"/>
      </w:pPr>
      <w:r>
        <w:t>6º) Se acuerda plantear en el próximo Pleno Municipal un plan de actuación conjunta del equipo de gobierno con todos los partidos políticos municipales con el fin reivindicativo significado.</w:t>
      </w:r>
      <w:r w:rsidR="00B83B43">
        <w:tab/>
      </w:r>
      <w:r w:rsidR="00B83B43">
        <w:tab/>
      </w:r>
      <w:r w:rsidR="00B83B43">
        <w:tab/>
      </w:r>
      <w:r w:rsidR="00B83B43">
        <w:tab/>
      </w:r>
      <w:r w:rsidR="00B83B43">
        <w:tab/>
      </w:r>
      <w:r w:rsidR="00B83B43">
        <w:tab/>
      </w:r>
    </w:p>
    <w:sectPr w:rsidR="008E2494" w:rsidSect="00A943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94"/>
    <w:rsid w:val="004F5356"/>
    <w:rsid w:val="00550A8D"/>
    <w:rsid w:val="00605B82"/>
    <w:rsid w:val="00607249"/>
    <w:rsid w:val="007A1E8E"/>
    <w:rsid w:val="00883373"/>
    <w:rsid w:val="008E2494"/>
    <w:rsid w:val="009F6545"/>
    <w:rsid w:val="00A94356"/>
    <w:rsid w:val="00AE022D"/>
    <w:rsid w:val="00B83B43"/>
    <w:rsid w:val="00C20624"/>
    <w:rsid w:val="00C80DBB"/>
    <w:rsid w:val="00CF1E9A"/>
    <w:rsid w:val="00E444C2"/>
    <w:rsid w:val="00E81715"/>
    <w:rsid w:val="00EB08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26FD9-5653-4C8C-8316-FFC30A8F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3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g-1fc3">
    <w:name w:val="pg-1fc3"/>
    <w:basedOn w:val="Fuentedeprrafopredeter"/>
    <w:rsid w:val="00E444C2"/>
  </w:style>
  <w:style w:type="character" w:customStyle="1" w:styleId="pg-1fc1">
    <w:name w:val="pg-1fc1"/>
    <w:basedOn w:val="Fuentedeprrafopredeter"/>
    <w:rsid w:val="00E444C2"/>
  </w:style>
  <w:style w:type="character" w:customStyle="1" w:styleId="pg-1fc0">
    <w:name w:val="pg-1fc0"/>
    <w:basedOn w:val="Fuentedeprrafopredeter"/>
    <w:rsid w:val="00E44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335293">
      <w:bodyDiv w:val="1"/>
      <w:marLeft w:val="0"/>
      <w:marRight w:val="0"/>
      <w:marTop w:val="0"/>
      <w:marBottom w:val="0"/>
      <w:divBdr>
        <w:top w:val="none" w:sz="0" w:space="0" w:color="auto"/>
        <w:left w:val="none" w:sz="0" w:space="0" w:color="auto"/>
        <w:bottom w:val="none" w:sz="0" w:space="0" w:color="auto"/>
        <w:right w:val="none" w:sz="0" w:space="0" w:color="auto"/>
      </w:divBdr>
      <w:divsChild>
        <w:div w:id="554319701">
          <w:marLeft w:val="0"/>
          <w:marRight w:val="0"/>
          <w:marTop w:val="0"/>
          <w:marBottom w:val="0"/>
          <w:divBdr>
            <w:top w:val="none" w:sz="0" w:space="0" w:color="auto"/>
            <w:left w:val="none" w:sz="0" w:space="0" w:color="auto"/>
            <w:bottom w:val="none" w:sz="0" w:space="0" w:color="auto"/>
            <w:right w:val="none" w:sz="0" w:space="0" w:color="auto"/>
          </w:divBdr>
          <w:divsChild>
            <w:div w:id="1493180961">
              <w:marLeft w:val="0"/>
              <w:marRight w:val="0"/>
              <w:marTop w:val="0"/>
              <w:marBottom w:val="0"/>
              <w:divBdr>
                <w:top w:val="none" w:sz="0" w:space="0" w:color="auto"/>
                <w:left w:val="none" w:sz="0" w:space="0" w:color="auto"/>
                <w:bottom w:val="none" w:sz="0" w:space="0" w:color="auto"/>
                <w:right w:val="none" w:sz="0" w:space="0" w:color="auto"/>
              </w:divBdr>
            </w:div>
            <w:div w:id="1265842945">
              <w:marLeft w:val="0"/>
              <w:marRight w:val="0"/>
              <w:marTop w:val="0"/>
              <w:marBottom w:val="0"/>
              <w:divBdr>
                <w:top w:val="none" w:sz="0" w:space="0" w:color="auto"/>
                <w:left w:val="none" w:sz="0" w:space="0" w:color="auto"/>
                <w:bottom w:val="none" w:sz="0" w:space="0" w:color="auto"/>
                <w:right w:val="none" w:sz="0" w:space="0" w:color="auto"/>
              </w:divBdr>
            </w:div>
            <w:div w:id="905651937">
              <w:marLeft w:val="0"/>
              <w:marRight w:val="0"/>
              <w:marTop w:val="0"/>
              <w:marBottom w:val="0"/>
              <w:divBdr>
                <w:top w:val="none" w:sz="0" w:space="0" w:color="auto"/>
                <w:left w:val="none" w:sz="0" w:space="0" w:color="auto"/>
                <w:bottom w:val="none" w:sz="0" w:space="0" w:color="auto"/>
                <w:right w:val="none" w:sz="0" w:space="0" w:color="auto"/>
              </w:divBdr>
            </w:div>
            <w:div w:id="721249443">
              <w:marLeft w:val="0"/>
              <w:marRight w:val="0"/>
              <w:marTop w:val="0"/>
              <w:marBottom w:val="0"/>
              <w:divBdr>
                <w:top w:val="none" w:sz="0" w:space="0" w:color="auto"/>
                <w:left w:val="none" w:sz="0" w:space="0" w:color="auto"/>
                <w:bottom w:val="none" w:sz="0" w:space="0" w:color="auto"/>
                <w:right w:val="none" w:sz="0" w:space="0" w:color="auto"/>
              </w:divBdr>
            </w:div>
            <w:div w:id="2000887597">
              <w:marLeft w:val="0"/>
              <w:marRight w:val="0"/>
              <w:marTop w:val="0"/>
              <w:marBottom w:val="0"/>
              <w:divBdr>
                <w:top w:val="none" w:sz="0" w:space="0" w:color="auto"/>
                <w:left w:val="none" w:sz="0" w:space="0" w:color="auto"/>
                <w:bottom w:val="none" w:sz="0" w:space="0" w:color="auto"/>
                <w:right w:val="none" w:sz="0" w:space="0" w:color="auto"/>
              </w:divBdr>
            </w:div>
            <w:div w:id="595136680">
              <w:marLeft w:val="0"/>
              <w:marRight w:val="0"/>
              <w:marTop w:val="0"/>
              <w:marBottom w:val="0"/>
              <w:divBdr>
                <w:top w:val="none" w:sz="0" w:space="0" w:color="auto"/>
                <w:left w:val="none" w:sz="0" w:space="0" w:color="auto"/>
                <w:bottom w:val="none" w:sz="0" w:space="0" w:color="auto"/>
                <w:right w:val="none" w:sz="0" w:space="0" w:color="auto"/>
              </w:divBdr>
            </w:div>
            <w:div w:id="433935953">
              <w:marLeft w:val="0"/>
              <w:marRight w:val="0"/>
              <w:marTop w:val="0"/>
              <w:marBottom w:val="0"/>
              <w:divBdr>
                <w:top w:val="none" w:sz="0" w:space="0" w:color="auto"/>
                <w:left w:val="none" w:sz="0" w:space="0" w:color="auto"/>
                <w:bottom w:val="none" w:sz="0" w:space="0" w:color="auto"/>
                <w:right w:val="none" w:sz="0" w:space="0" w:color="auto"/>
              </w:divBdr>
            </w:div>
            <w:div w:id="2304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1261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GARCIA VALVERDE, ANA</cp:lastModifiedBy>
  <cp:revision>2</cp:revision>
  <dcterms:created xsi:type="dcterms:W3CDTF">2018-02-06T09:17:00Z</dcterms:created>
  <dcterms:modified xsi:type="dcterms:W3CDTF">2018-02-06T09:17:00Z</dcterms:modified>
</cp:coreProperties>
</file>